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ED70" w14:textId="49529D24" w:rsidR="00A01DE7" w:rsidRDefault="17C8D00A" w:rsidP="7D993884">
      <w:pPr>
        <w:pBdr>
          <w:top w:val="double" w:sz="1" w:space="9" w:color="000000"/>
          <w:left w:val="double" w:sz="1" w:space="4" w:color="000000"/>
          <w:bottom w:val="double" w:sz="1" w:space="0" w:color="000000"/>
          <w:right w:val="double" w:sz="1" w:space="31" w:color="000000"/>
        </w:pBdr>
        <w:tabs>
          <w:tab w:val="center" w:pos="4745"/>
          <w:tab w:val="right" w:pos="9491"/>
        </w:tabs>
        <w:spacing w:after="0" w:line="240" w:lineRule="auto"/>
        <w:ind w:right="147"/>
        <w:jc w:val="center"/>
      </w:pPr>
      <w:r>
        <w:rPr>
          <w:noProof/>
        </w:rPr>
        <w:drawing>
          <wp:inline distT="0" distB="0" distL="0" distR="0" wp14:anchorId="06A70C6A" wp14:editId="2F6FE80F">
            <wp:extent cx="3284220" cy="731520"/>
            <wp:effectExtent l="0" t="0" r="0" b="0"/>
            <wp:docPr id="2112882586" name="Imagem 211288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213" cy="73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0EC7" w14:textId="77777777" w:rsidR="00A01DE7" w:rsidRDefault="00A01DE7" w:rsidP="7D993884">
      <w:pPr>
        <w:pBdr>
          <w:top w:val="double" w:sz="1" w:space="9" w:color="000000"/>
          <w:left w:val="double" w:sz="1" w:space="4" w:color="000000"/>
          <w:bottom w:val="double" w:sz="1" w:space="0" w:color="000000"/>
          <w:right w:val="double" w:sz="1" w:space="31" w:color="000000"/>
        </w:pBdr>
        <w:tabs>
          <w:tab w:val="center" w:pos="4745"/>
          <w:tab w:val="right" w:pos="9491"/>
        </w:tabs>
        <w:spacing w:after="0" w:line="240" w:lineRule="auto"/>
        <w:ind w:right="147"/>
      </w:pPr>
    </w:p>
    <w:p w14:paraId="07CED4F1" w14:textId="77777777" w:rsidR="00A01DE7" w:rsidRPr="00182B88" w:rsidRDefault="00A01DE7" w:rsidP="00A01DE7">
      <w:pPr>
        <w:pBdr>
          <w:top w:val="double" w:sz="1" w:space="9" w:color="000000"/>
          <w:left w:val="double" w:sz="1" w:space="4" w:color="000000"/>
          <w:bottom w:val="double" w:sz="1" w:space="0" w:color="000000"/>
          <w:right w:val="double" w:sz="1" w:space="31" w:color="000000"/>
        </w:pBdr>
        <w:spacing w:after="0" w:line="240" w:lineRule="auto"/>
        <w:ind w:right="147"/>
        <w:jc w:val="center"/>
        <w:rPr>
          <w:b/>
          <w:color w:val="0070C0"/>
          <w:sz w:val="24"/>
          <w:szCs w:val="24"/>
        </w:rPr>
      </w:pPr>
      <w:r w:rsidRPr="00182B88">
        <w:rPr>
          <w:b/>
          <w:color w:val="0070C0"/>
          <w:sz w:val="24"/>
          <w:szCs w:val="24"/>
        </w:rPr>
        <w:t>Departamento de Línguas e Ciências Sociais e Humanas</w:t>
      </w:r>
    </w:p>
    <w:p w14:paraId="600A0442" w14:textId="04E3F348" w:rsidR="00F92302" w:rsidRDefault="00F92302" w:rsidP="00DA2258">
      <w:pPr>
        <w:spacing w:after="0"/>
        <w:rPr>
          <w:rFonts w:ascii="TheSans" w:eastAsia="TheSans" w:hAnsi="TheSans" w:cs="TheSans"/>
          <w:b/>
          <w:u w:val="single"/>
        </w:rPr>
      </w:pPr>
    </w:p>
    <w:p w14:paraId="7B524B4A" w14:textId="0FA37DAA" w:rsidR="00F92302" w:rsidRDefault="00F955DB">
      <w:pPr>
        <w:spacing w:after="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CRITÉRIOS GERAIS DE AVALIAÇÃO</w:t>
      </w:r>
      <w:r w:rsidR="00AB1CA1">
        <w:rPr>
          <w:rFonts w:ascii="Arial" w:eastAsia="Arial" w:hAnsi="Arial" w:cs="Arial"/>
          <w:b/>
          <w:sz w:val="18"/>
          <w:szCs w:val="18"/>
          <w:u w:val="single"/>
        </w:rPr>
        <w:t xml:space="preserve"> DE GEOGRAFIA</w:t>
      </w:r>
    </w:p>
    <w:p w14:paraId="1F1F44A1" w14:textId="28EFBAA8" w:rsidR="00F92302" w:rsidRDefault="00F92302">
      <w:pPr>
        <w:spacing w:after="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tbl>
      <w:tblPr>
        <w:tblStyle w:val="a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665"/>
        <w:gridCol w:w="2446"/>
        <w:gridCol w:w="1559"/>
        <w:gridCol w:w="2835"/>
        <w:gridCol w:w="1276"/>
      </w:tblGrid>
      <w:tr w:rsidR="00F92302" w14:paraId="71B998E8" w14:textId="77777777" w:rsidTr="00294229">
        <w:tc>
          <w:tcPr>
            <w:tcW w:w="4678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bottom"/>
          </w:tcPr>
          <w:p w14:paraId="0D9899F3" w14:textId="77777777" w:rsidR="00F92302" w:rsidRDefault="00F92302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7CBAC"/>
            <w:vAlign w:val="center"/>
          </w:tcPr>
          <w:p w14:paraId="3256C15E" w14:textId="77777777" w:rsidR="00F92302" w:rsidRDefault="00F955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Métodos e técnicas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7CBAC"/>
            <w:vAlign w:val="center"/>
          </w:tcPr>
          <w:p w14:paraId="4544EE91" w14:textId="77777777" w:rsidR="00F92302" w:rsidRDefault="00F955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Instrumentos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00810C18" w14:textId="77777777" w:rsidR="00F92302" w:rsidRDefault="00F955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Importância relativa</w:t>
            </w:r>
          </w:p>
        </w:tc>
      </w:tr>
      <w:tr w:rsidR="00F92302" w14:paraId="6C12EC35" w14:textId="77777777" w:rsidTr="00294229"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textDirection w:val="btLr"/>
            <w:vAlign w:val="center"/>
          </w:tcPr>
          <w:p w14:paraId="782BF237" w14:textId="5EAB3F92" w:rsidR="00F92302" w:rsidRDefault="00780382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ÁREAS DE COMPETÊNCIA</w:t>
            </w:r>
          </w:p>
        </w:tc>
        <w:tc>
          <w:tcPr>
            <w:tcW w:w="16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61836AAA" w14:textId="1CC9EEFC" w:rsidR="00F92302" w:rsidRDefault="00F955DB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Transversais</w:t>
            </w:r>
          </w:p>
          <w:p w14:paraId="48F82FFA" w14:textId="491CD3A8" w:rsidR="00A80284" w:rsidRDefault="00A80284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(30%)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55575E" w14:textId="77777777" w:rsidR="00F92302" w:rsidRDefault="00F9230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05B148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Responsabilidade e integridade/</w:t>
            </w:r>
          </w:p>
          <w:p w14:paraId="344685F0" w14:textId="38F1F9B2" w:rsidR="00F92302" w:rsidRDefault="00F955DB" w:rsidP="00A8028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Excelência e exigência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8D1837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  <w:p w14:paraId="0FE6A929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F43FB2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FE0E86" w14:textId="2DB30215" w:rsidR="00AB1CA1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Apresentações/ </w:t>
            </w:r>
            <w:r w:rsidR="00780382">
              <w:rPr>
                <w:rFonts w:ascii="Arial" w:eastAsia="Arial" w:hAnsi="Arial" w:cs="Arial"/>
                <w:sz w:val="16"/>
                <w:szCs w:val="16"/>
              </w:rPr>
              <w:t>Debates</w:t>
            </w:r>
          </w:p>
          <w:p w14:paraId="744FB212" w14:textId="4803181D" w:rsidR="00F92302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Caderno</w:t>
            </w:r>
            <w:r w:rsidR="00AB1CA1">
              <w:rPr>
                <w:rFonts w:ascii="Arial" w:eastAsia="Arial" w:hAnsi="Arial" w:cs="Arial"/>
                <w:sz w:val="16"/>
                <w:szCs w:val="16"/>
              </w:rPr>
              <w:t xml:space="preserve"> diário</w:t>
            </w:r>
          </w:p>
          <w:p w14:paraId="306F5CBE" w14:textId="77777777" w:rsidR="00F92302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Guiões</w:t>
            </w:r>
          </w:p>
          <w:p w14:paraId="3B45B6C5" w14:textId="42011A40" w:rsidR="00F92302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Grelhas/ Registos de observação</w:t>
            </w:r>
          </w:p>
          <w:p w14:paraId="7C8183EC" w14:textId="77777777" w:rsidR="00F92302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Registo aberto</w:t>
            </w:r>
          </w:p>
          <w:p w14:paraId="0FAEE534" w14:textId="77777777" w:rsidR="00F92302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Questionários</w:t>
            </w:r>
          </w:p>
          <w:p w14:paraId="439BC818" w14:textId="77777777" w:rsidR="00F92302" w:rsidRDefault="00F955DB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Auto e Heteroavaliação</w:t>
            </w:r>
          </w:p>
          <w:p w14:paraId="4A581024" w14:textId="77777777" w:rsidR="00F92302" w:rsidRDefault="00F92302" w:rsidP="00A80284">
            <w:pPr>
              <w:spacing w:before="24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702399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127B58" w14:textId="77777777" w:rsidR="00F92302" w:rsidRPr="00A80284" w:rsidRDefault="00F955D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8 %</w:t>
            </w:r>
          </w:p>
        </w:tc>
      </w:tr>
      <w:tr w:rsidR="00F92302" w14:paraId="753F6E02" w14:textId="77777777" w:rsidTr="00294229"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2CFC963B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711C1B57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51C480" w14:textId="77777777" w:rsidR="00F92302" w:rsidRDefault="00F9230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EC51EC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Cidadania e participação/</w:t>
            </w:r>
          </w:p>
          <w:p w14:paraId="620F8208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Relações interpessoais/</w:t>
            </w:r>
          </w:p>
          <w:p w14:paraId="07FC48B3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Bem estar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 saúde e ambiente</w:t>
            </w:r>
          </w:p>
          <w:p w14:paraId="747DB2B2" w14:textId="77777777" w:rsidR="00F92302" w:rsidRDefault="00F92302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3D554C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  <w:p w14:paraId="6CFDF72F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00B737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819D9C" w14:textId="77777777" w:rsidR="00F92302" w:rsidRDefault="00F92302" w:rsidP="00A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884157" w14:textId="544673A6" w:rsidR="00F92302" w:rsidRPr="00A80284" w:rsidRDefault="00AB1CA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</w:t>
            </w:r>
            <w:r w:rsidR="00F955DB"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="00F92302" w14:paraId="50F3A815" w14:textId="77777777" w:rsidTr="00294229">
        <w:trPr>
          <w:trHeight w:val="1343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1D6C46E7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5DE8CF47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64BBF2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Curiosidade, iniciativa, reflexão, imaginação e inovação/</w:t>
            </w:r>
          </w:p>
          <w:p w14:paraId="7E8B14FE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Sensibilidade estética e artística</w:t>
            </w: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B14B8F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  <w:p w14:paraId="04AC8D63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B8B9AC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B7E9DA" w14:textId="77777777" w:rsidR="00F92302" w:rsidRDefault="00F92302" w:rsidP="00A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933F63" w14:textId="0CD69767" w:rsidR="00F92302" w:rsidRPr="00A80284" w:rsidRDefault="00AB1CA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  <w:r w:rsidR="00F955DB"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="00294229" w14:paraId="63682A47" w14:textId="77777777" w:rsidTr="00294229">
        <w:trPr>
          <w:trHeight w:val="1163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2E8415C8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1C445F91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30337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Envolvimento e execução de tarefas/ </w:t>
            </w:r>
          </w:p>
          <w:p w14:paraId="226EF7AD" w14:textId="7777777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Autonomia</w:t>
            </w: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205F26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EEEA3A" w14:textId="77777777" w:rsidR="00F92302" w:rsidRDefault="00F92302" w:rsidP="00A80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CA077" w14:textId="45D72D4B" w:rsidR="00F92302" w:rsidRPr="00A80284" w:rsidRDefault="00AB1CA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</w:t>
            </w:r>
            <w:r w:rsidR="00F955DB"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  <w:p w14:paraId="5DC4D690" w14:textId="77777777" w:rsidR="00F92302" w:rsidRPr="00A80284" w:rsidRDefault="00F9230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F92302" w14:paraId="1EB42032" w14:textId="77777777" w:rsidTr="00294229"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2E2AC913" w14:textId="77777777" w:rsidR="00F92302" w:rsidRDefault="00F92302" w:rsidP="00780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3A70AB3B" w14:textId="1A91E40C" w:rsidR="00F92302" w:rsidRDefault="00A80284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Domínios </w:t>
            </w:r>
            <w:r w:rsidR="00F955DB">
              <w:rPr>
                <w:rFonts w:ascii="Arial" w:eastAsia="Arial" w:hAnsi="Arial" w:cs="Arial"/>
                <w:b/>
                <w:sz w:val="18"/>
                <w:szCs w:val="18"/>
              </w:rPr>
              <w:t>Específic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="00F955DB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  <w:p w14:paraId="1C569757" w14:textId="3604E16E" w:rsidR="00F92302" w:rsidRDefault="00F955DB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="00780382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disciplina e área científica</w:t>
            </w:r>
          </w:p>
          <w:p w14:paraId="7449028A" w14:textId="474C7F22" w:rsidR="00A80284" w:rsidRDefault="00A80284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(70%)</w:t>
            </w:r>
          </w:p>
          <w:p w14:paraId="508CCEA5" w14:textId="77777777" w:rsidR="00A80284" w:rsidRDefault="00A80284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65BB4C" w14:textId="487E5287" w:rsidR="00780382" w:rsidRDefault="00780382" w:rsidP="00780382">
            <w:pPr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(A/ B/ C/ D/ E/ F/ G/ H/ I)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CF0350" w14:textId="77777777" w:rsidR="00F92302" w:rsidRDefault="00F955DB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3CBEF073" w14:textId="4EDC5B8B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Localizar e compreender os lugares e regiões</w:t>
            </w:r>
            <w:r w:rsidR="00A8028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80284" w:rsidRPr="00A80284">
              <w:rPr>
                <w:rFonts w:ascii="Arial" w:eastAsia="Arial" w:hAnsi="Arial" w:cs="Arial"/>
                <w:sz w:val="36"/>
                <w:szCs w:val="36"/>
              </w:rPr>
              <w:t>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1B4432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13F288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  <w:p w14:paraId="094C0002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A913D5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Testagem</w:t>
            </w:r>
          </w:p>
          <w:p w14:paraId="486ABAAE" w14:textId="77777777" w:rsidR="00F92302" w:rsidRDefault="00F92302" w:rsidP="00A80284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88790E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Análise de conteúdo</w:t>
            </w:r>
          </w:p>
          <w:p w14:paraId="2B98F1BE" w14:textId="77777777" w:rsidR="00F92302" w:rsidRDefault="00F9230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7ECFD4" w14:textId="1ABB38D6" w:rsidR="00F92302" w:rsidRDefault="00780382" w:rsidP="00A80284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F955DB" w:rsidRPr="00780382">
              <w:rPr>
                <w:rFonts w:ascii="Arial" w:eastAsia="Arial" w:hAnsi="Arial" w:cs="Arial"/>
                <w:sz w:val="16"/>
                <w:szCs w:val="16"/>
              </w:rPr>
              <w:t xml:space="preserve">Avaliação Diagnóstica </w:t>
            </w:r>
          </w:p>
          <w:p w14:paraId="0CF7CEA3" w14:textId="1C4C6B35" w:rsidR="00F92302" w:rsidRPr="00780382" w:rsidRDefault="00780382" w:rsidP="00A80284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780382">
              <w:rPr>
                <w:rFonts w:ascii="Arial" w:hAnsi="Arial" w:cs="Arial"/>
                <w:sz w:val="16"/>
                <w:szCs w:val="16"/>
              </w:rPr>
              <w:t xml:space="preserve">Fichas de Avaliação e/ou prática de avaliação equivalente (questões aula; </w:t>
            </w:r>
            <w:proofErr w:type="spellStart"/>
            <w:r w:rsidRPr="00780382">
              <w:rPr>
                <w:rFonts w:ascii="Arial" w:hAnsi="Arial" w:cs="Arial"/>
                <w:sz w:val="16"/>
                <w:szCs w:val="16"/>
              </w:rPr>
              <w:t>mini-teste</w:t>
            </w:r>
            <w:proofErr w:type="spellEnd"/>
            <w:r w:rsidRPr="0078038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808EBDC" w14:textId="7C60D32F" w:rsidR="00AB1CA1" w:rsidRPr="00780382" w:rsidRDefault="00780382" w:rsidP="00A80284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F955DB" w:rsidRPr="00780382">
              <w:rPr>
                <w:rFonts w:ascii="Arial" w:eastAsia="Arial" w:hAnsi="Arial" w:cs="Arial"/>
                <w:sz w:val="16"/>
                <w:szCs w:val="16"/>
              </w:rPr>
              <w:t>Apresentaçõe</w:t>
            </w:r>
            <w:r w:rsidR="00AB1CA1" w:rsidRPr="00780382">
              <w:rPr>
                <w:rFonts w:ascii="Arial" w:eastAsia="Arial" w:hAnsi="Arial" w:cs="Arial"/>
                <w:sz w:val="16"/>
                <w:szCs w:val="16"/>
              </w:rPr>
              <w:t>s orai</w:t>
            </w:r>
            <w:r w:rsidRPr="00780382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F955DB" w:rsidRPr="00780382">
              <w:rPr>
                <w:rFonts w:ascii="Arial" w:eastAsia="Arial" w:hAnsi="Arial" w:cs="Arial"/>
                <w:sz w:val="16"/>
                <w:szCs w:val="16"/>
              </w:rPr>
              <w:t>/</w:t>
            </w:r>
          </w:p>
          <w:p w14:paraId="78190C87" w14:textId="7D0A514F" w:rsidR="00780382" w:rsidRPr="00780382" w:rsidRDefault="00780382" w:rsidP="00A80284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780382">
              <w:rPr>
                <w:rFonts w:ascii="Arial" w:hAnsi="Arial" w:cs="Arial"/>
                <w:sz w:val="16"/>
                <w:szCs w:val="16"/>
              </w:rPr>
              <w:t>Trabalhos:</w:t>
            </w:r>
          </w:p>
          <w:p w14:paraId="74028D94" w14:textId="3A4D3670" w:rsidR="00780382" w:rsidRDefault="00780382" w:rsidP="00A80284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382">
              <w:rPr>
                <w:rFonts w:ascii="Arial" w:hAnsi="Arial" w:cs="Arial"/>
                <w:sz w:val="16"/>
                <w:szCs w:val="16"/>
              </w:rPr>
              <w:t>(individuais, pares e/ ou de grupo)</w:t>
            </w:r>
          </w:p>
          <w:p w14:paraId="68CDD67C" w14:textId="079B4675" w:rsidR="00780382" w:rsidRPr="00780382" w:rsidRDefault="00780382" w:rsidP="00A80284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780382">
              <w:rPr>
                <w:rFonts w:ascii="Arial" w:hAnsi="Arial" w:cs="Arial"/>
                <w:sz w:val="16"/>
                <w:szCs w:val="16"/>
              </w:rPr>
              <w:t>Apresentação/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80382">
              <w:rPr>
                <w:rFonts w:ascii="Arial" w:hAnsi="Arial" w:cs="Arial"/>
                <w:sz w:val="16"/>
                <w:szCs w:val="16"/>
              </w:rPr>
              <w:t>execucão</w:t>
            </w:r>
            <w:proofErr w:type="spellEnd"/>
            <w:r w:rsidRPr="00780382">
              <w:rPr>
                <w:rFonts w:ascii="Arial" w:hAnsi="Arial" w:cs="Arial"/>
                <w:sz w:val="16"/>
                <w:szCs w:val="16"/>
              </w:rPr>
              <w:t xml:space="preserve"> de trabalhos</w:t>
            </w:r>
          </w:p>
          <w:p w14:paraId="36F6C81C" w14:textId="4A33F513" w:rsidR="00AB1CA1" w:rsidRPr="00780382" w:rsidRDefault="00780382" w:rsidP="00A80284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AB1CA1" w:rsidRPr="00780382">
              <w:rPr>
                <w:rFonts w:ascii="Arial" w:eastAsia="Arial" w:hAnsi="Arial" w:cs="Arial"/>
                <w:sz w:val="16"/>
                <w:szCs w:val="16"/>
              </w:rPr>
              <w:t>Relatórios/</w:t>
            </w:r>
          </w:p>
          <w:p w14:paraId="195A3338" w14:textId="306235C3" w:rsidR="00780382" w:rsidRPr="00780382" w:rsidRDefault="00780382" w:rsidP="00A80284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780382">
              <w:rPr>
                <w:rFonts w:ascii="Arial" w:hAnsi="Arial" w:cs="Arial"/>
                <w:sz w:val="16"/>
                <w:szCs w:val="16"/>
              </w:rPr>
              <w:t>Fichas de trabalho</w:t>
            </w:r>
          </w:p>
          <w:p w14:paraId="0C031E7B" w14:textId="401BDA1C" w:rsidR="00780382" w:rsidRPr="00780382" w:rsidRDefault="00780382" w:rsidP="00A80284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780382">
              <w:rPr>
                <w:rFonts w:ascii="Arial" w:hAnsi="Arial" w:cs="Arial"/>
                <w:sz w:val="16"/>
                <w:szCs w:val="16"/>
              </w:rPr>
              <w:t>Debates</w:t>
            </w:r>
          </w:p>
          <w:p w14:paraId="59692B13" w14:textId="02B757B3" w:rsidR="00F92302" w:rsidRPr="00780382" w:rsidRDefault="00780382" w:rsidP="00A80284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F955DB" w:rsidRPr="00780382">
              <w:rPr>
                <w:rFonts w:ascii="Arial" w:eastAsia="Arial" w:hAnsi="Arial" w:cs="Arial"/>
                <w:sz w:val="16"/>
                <w:szCs w:val="16"/>
              </w:rPr>
              <w:t>Grelhas/</w:t>
            </w:r>
            <w:r w:rsidR="00AB1CA1" w:rsidRPr="0078038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955DB" w:rsidRPr="00780382">
              <w:rPr>
                <w:rFonts w:ascii="Arial" w:eastAsia="Arial" w:hAnsi="Arial" w:cs="Arial"/>
                <w:sz w:val="16"/>
                <w:szCs w:val="16"/>
              </w:rPr>
              <w:t>Registos de observação</w:t>
            </w:r>
          </w:p>
          <w:p w14:paraId="72E9F558" w14:textId="3B017563" w:rsidR="00F92302" w:rsidRPr="00780382" w:rsidRDefault="00780382" w:rsidP="00A80284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F955DB" w:rsidRPr="00780382">
              <w:rPr>
                <w:rFonts w:ascii="Arial" w:eastAsia="Arial" w:hAnsi="Arial" w:cs="Arial"/>
                <w:sz w:val="16"/>
                <w:szCs w:val="16"/>
              </w:rPr>
              <w:t>Auto e Heteroavaliação</w:t>
            </w:r>
          </w:p>
          <w:p w14:paraId="63C9E215" w14:textId="20FE4E65" w:rsidR="00780382" w:rsidRPr="00780382" w:rsidRDefault="00780382" w:rsidP="00A80284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A66D8A" w14:textId="544840C7" w:rsidR="00780382" w:rsidRDefault="00780382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C527B7" w14:textId="77777777" w:rsidR="00F92302" w:rsidRPr="00A80284" w:rsidRDefault="00F9230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791767D" w14:textId="77777777" w:rsidR="00F92302" w:rsidRPr="00A80284" w:rsidRDefault="00F9230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27B7F89" w14:textId="3884CCAB" w:rsidR="00F92302" w:rsidRPr="00A80284" w:rsidRDefault="00AB1CA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50</w:t>
            </w:r>
            <w:r w:rsidR="00F955DB"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  <w:p w14:paraId="66D89AB6" w14:textId="77777777" w:rsidR="00F92302" w:rsidRPr="00A80284" w:rsidRDefault="00F9230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F92302" w14:paraId="2AE2EAC9" w14:textId="77777777" w:rsidTr="00294229">
        <w:trPr>
          <w:trHeight w:val="1622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7F43DD1A" w14:textId="77777777" w:rsidR="00F92302" w:rsidRDefault="00F9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69861E76" w14:textId="77777777" w:rsidR="00F92302" w:rsidRDefault="00F9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4B83FC" w14:textId="765392CA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Problematizar e debater as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interrelações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entre fenómenos e espaços geográficos</w:t>
            </w:r>
            <w:r w:rsidR="00A8028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80284" w:rsidRPr="00A80284">
              <w:rPr>
                <w:rFonts w:ascii="Arial" w:eastAsia="Arial" w:hAnsi="Arial" w:cs="Arial"/>
                <w:sz w:val="36"/>
                <w:szCs w:val="36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1342B3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  <w:p w14:paraId="1AF292F0" w14:textId="77777777" w:rsidR="00F92302" w:rsidRDefault="00F92302" w:rsidP="00A80284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FBC6B8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Testagem</w:t>
            </w:r>
          </w:p>
          <w:p w14:paraId="64037043" w14:textId="77777777" w:rsidR="00F92302" w:rsidRDefault="00F92302" w:rsidP="00A80284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F697FF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3213C9" w14:textId="77777777" w:rsidR="00F92302" w:rsidRDefault="00F9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2DF37E" w14:textId="29B982C1" w:rsidR="00F92302" w:rsidRPr="00A80284" w:rsidRDefault="00AB1CA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</w:t>
            </w:r>
            <w:r w:rsidR="00F955DB"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92302" w14:paraId="5A56484E" w14:textId="77777777" w:rsidTr="00294229">
        <w:trPr>
          <w:trHeight w:val="1394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vAlign w:val="center"/>
          </w:tcPr>
          <w:p w14:paraId="5E55FBD5" w14:textId="77777777" w:rsidR="00F92302" w:rsidRDefault="00F9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23AAF9EA" w14:textId="77777777" w:rsidR="00F92302" w:rsidRDefault="00F9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2502F" w14:textId="4297B597" w:rsidR="00F92302" w:rsidRDefault="00F955D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Comunicar e participar</w:t>
            </w:r>
            <w:r w:rsidR="00A80284" w:rsidRPr="00A80284">
              <w:rPr>
                <w:rFonts w:ascii="Arial" w:eastAsia="Arial" w:hAnsi="Arial" w:cs="Arial"/>
                <w:sz w:val="36"/>
                <w:szCs w:val="36"/>
              </w:rPr>
              <w:t xml:space="preserve"> *</w:t>
            </w:r>
            <w:r w:rsidR="00A8028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B1489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Observação</w:t>
            </w:r>
          </w:p>
          <w:p w14:paraId="7C1F902D" w14:textId="77777777" w:rsidR="00F92302" w:rsidRDefault="00F92302" w:rsidP="00A80284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EB0854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Testagem</w:t>
            </w:r>
          </w:p>
          <w:p w14:paraId="10AB73A2" w14:textId="77777777" w:rsidR="00F92302" w:rsidRDefault="00F92302" w:rsidP="00A80284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7FBDA9" w14:textId="77777777" w:rsidR="00F92302" w:rsidRDefault="00F955DB" w:rsidP="00A80284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9BAB86" w14:textId="77777777" w:rsidR="00F92302" w:rsidRDefault="00F9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0172F" w14:textId="31756094" w:rsidR="00F92302" w:rsidRPr="00A80284" w:rsidRDefault="00AB1CA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 w:rsidR="00F955DB" w:rsidRPr="00A8028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</w:tbl>
    <w:p w14:paraId="3B20B732" w14:textId="77777777" w:rsidR="00F92302" w:rsidRDefault="00F955D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Legenda</w:t>
      </w:r>
      <w:r>
        <w:rPr>
          <w:rFonts w:ascii="Arial" w:eastAsia="Arial" w:hAnsi="Arial" w:cs="Arial"/>
          <w:sz w:val="16"/>
          <w:szCs w:val="16"/>
        </w:rPr>
        <w:t xml:space="preserve">: </w:t>
      </w:r>
    </w:p>
    <w:p w14:paraId="7120D15A" w14:textId="77777777" w:rsidR="00F92302" w:rsidRDefault="00F955DB" w:rsidP="00294229">
      <w:pPr>
        <w:spacing w:after="0" w:line="36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Áreas de competência do perfil do aluno </w:t>
      </w:r>
    </w:p>
    <w:p w14:paraId="5D13DC10" w14:textId="709D9D3F" w:rsidR="00F92302" w:rsidRDefault="00F955DB" w:rsidP="00294229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- Linguagens e textos; </w:t>
      </w:r>
      <w:r>
        <w:rPr>
          <w:rFonts w:ascii="Arial" w:eastAsia="Arial" w:hAnsi="Arial" w:cs="Arial"/>
          <w:b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 - Informação e comunicação;</w:t>
      </w:r>
      <w:r>
        <w:rPr>
          <w:rFonts w:ascii="Arial" w:eastAsia="Arial" w:hAnsi="Arial" w:cs="Arial"/>
          <w:b/>
          <w:sz w:val="16"/>
          <w:szCs w:val="16"/>
        </w:rPr>
        <w:t xml:space="preserve"> C</w:t>
      </w:r>
      <w:r>
        <w:rPr>
          <w:rFonts w:ascii="Arial" w:eastAsia="Arial" w:hAnsi="Arial" w:cs="Arial"/>
          <w:sz w:val="16"/>
          <w:szCs w:val="16"/>
        </w:rPr>
        <w:t xml:space="preserve"> - Raciocínio e resolução de problemas; 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 - Pensamento crítico e criativo;</w:t>
      </w:r>
      <w:r>
        <w:rPr>
          <w:rFonts w:ascii="Arial" w:eastAsia="Arial" w:hAnsi="Arial" w:cs="Arial"/>
          <w:b/>
          <w:sz w:val="16"/>
          <w:szCs w:val="16"/>
        </w:rPr>
        <w:t xml:space="preserve"> E</w:t>
      </w:r>
      <w:r>
        <w:rPr>
          <w:rFonts w:ascii="Arial" w:eastAsia="Arial" w:hAnsi="Arial" w:cs="Arial"/>
          <w:sz w:val="16"/>
          <w:szCs w:val="16"/>
        </w:rPr>
        <w:t xml:space="preserve"> - Relacionamento interpessoal; </w:t>
      </w:r>
      <w:r>
        <w:rPr>
          <w:rFonts w:ascii="Arial" w:eastAsia="Arial" w:hAnsi="Arial" w:cs="Arial"/>
          <w:b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 - Desenvolvimento pessoal e autonomia; </w:t>
      </w:r>
      <w:r>
        <w:rPr>
          <w:rFonts w:ascii="Arial" w:eastAsia="Arial" w:hAnsi="Arial" w:cs="Arial"/>
          <w:b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 xml:space="preserve"> - Bem-estar, Saúde e Ambiente; 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 - Sensibilidade estética e artística;</w:t>
      </w:r>
      <w:r>
        <w:rPr>
          <w:rFonts w:ascii="Arial" w:eastAsia="Arial" w:hAnsi="Arial" w:cs="Arial"/>
          <w:b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 xml:space="preserve"> - Saber científico, técnico e tecnológico; </w:t>
      </w:r>
      <w:r>
        <w:rPr>
          <w:rFonts w:ascii="Arial" w:eastAsia="Arial" w:hAnsi="Arial" w:cs="Arial"/>
          <w:b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 xml:space="preserve"> - Consciência e domínio do corpo.</w:t>
      </w:r>
    </w:p>
    <w:p w14:paraId="69A661E3" w14:textId="22025985" w:rsidR="00A80284" w:rsidRDefault="00A80284" w:rsidP="00A80284">
      <w:pPr>
        <w:jc w:val="both"/>
        <w:rPr>
          <w:rFonts w:ascii="Arial" w:eastAsia="Arial" w:hAnsi="Arial" w:cs="Arial"/>
          <w:sz w:val="16"/>
          <w:szCs w:val="16"/>
        </w:rPr>
      </w:pPr>
      <w:r w:rsidRPr="00A80284">
        <w:rPr>
          <w:rFonts w:ascii="Arial" w:eastAsia="Arial" w:hAnsi="Arial" w:cs="Arial"/>
          <w:sz w:val="36"/>
          <w:szCs w:val="36"/>
        </w:rPr>
        <w:t>*</w:t>
      </w:r>
      <w:r>
        <w:rPr>
          <w:rFonts w:ascii="Arial" w:eastAsia="Arial" w:hAnsi="Arial" w:cs="Arial"/>
          <w:sz w:val="36"/>
          <w:szCs w:val="36"/>
        </w:rPr>
        <w:t xml:space="preserve"> </w:t>
      </w:r>
      <w:r w:rsidRPr="00A80284">
        <w:rPr>
          <w:rFonts w:ascii="Arial" w:eastAsia="Arial" w:hAnsi="Arial" w:cs="Arial"/>
          <w:sz w:val="16"/>
          <w:szCs w:val="16"/>
        </w:rPr>
        <w:t xml:space="preserve">Na eventualidade de algum dos domínios ser inviável e não existirem elementos de avaliação, a importância relativa do mesmo reverterá para o domínio com um maior número de elementos de avaliação. </w:t>
      </w:r>
    </w:p>
    <w:p w14:paraId="6AF75C0B" w14:textId="7D3DADA1" w:rsidR="00F71E8E" w:rsidRPr="00F71E8E" w:rsidRDefault="00F71E8E" w:rsidP="7F899D22">
      <w:pPr>
        <w:tabs>
          <w:tab w:val="left" w:pos="1650"/>
        </w:tabs>
        <w:jc w:val="right"/>
        <w:rPr>
          <w:rFonts w:ascii="Arial" w:hAnsi="Arial" w:cs="Arial"/>
          <w:sz w:val="18"/>
          <w:szCs w:val="18"/>
        </w:rPr>
      </w:pPr>
      <w:r w:rsidRPr="00F71E8E">
        <w:rPr>
          <w:rFonts w:ascii="Arial" w:hAnsi="Arial" w:cs="Arial"/>
          <w:color w:val="000000"/>
          <w:sz w:val="16"/>
          <w:szCs w:val="20"/>
        </w:rPr>
        <w:tab/>
      </w:r>
      <w:r w:rsidRPr="00F71E8E">
        <w:rPr>
          <w:rFonts w:ascii="Arial" w:hAnsi="Arial" w:cs="Arial"/>
          <w:color w:val="000000"/>
          <w:sz w:val="16"/>
          <w:szCs w:val="20"/>
        </w:rPr>
        <w:tab/>
      </w:r>
      <w:r w:rsidRPr="00F71E8E">
        <w:rPr>
          <w:rFonts w:ascii="Arial" w:hAnsi="Arial" w:cs="Arial"/>
          <w:color w:val="000000"/>
          <w:sz w:val="16"/>
          <w:szCs w:val="20"/>
        </w:rPr>
        <w:tab/>
      </w:r>
      <w:r w:rsidRPr="00F71E8E">
        <w:rPr>
          <w:rFonts w:ascii="Arial" w:hAnsi="Arial" w:cs="Arial"/>
          <w:color w:val="000000"/>
          <w:sz w:val="16"/>
          <w:szCs w:val="16"/>
        </w:rPr>
        <w:t xml:space="preserve">Aprovado em Reunião de Conselho Pedagógico no dia </w:t>
      </w:r>
      <w:r w:rsidR="00600A14">
        <w:rPr>
          <w:rFonts w:ascii="Arial" w:hAnsi="Arial" w:cs="Arial"/>
          <w:color w:val="000000"/>
          <w:sz w:val="16"/>
          <w:szCs w:val="16"/>
        </w:rPr>
        <w:t>1</w:t>
      </w:r>
      <w:r w:rsidR="7D131E84">
        <w:rPr>
          <w:rFonts w:ascii="Arial" w:hAnsi="Arial" w:cs="Arial"/>
          <w:color w:val="000000"/>
          <w:sz w:val="16"/>
          <w:szCs w:val="16"/>
        </w:rPr>
        <w:t>5</w:t>
      </w:r>
      <w:r w:rsidRPr="00F71E8E">
        <w:rPr>
          <w:rFonts w:ascii="Arial" w:hAnsi="Arial" w:cs="Arial"/>
          <w:color w:val="000000"/>
          <w:sz w:val="16"/>
          <w:szCs w:val="16"/>
        </w:rPr>
        <w:t xml:space="preserve"> de </w:t>
      </w:r>
      <w:r w:rsidR="00600A14">
        <w:rPr>
          <w:rFonts w:ascii="Arial" w:hAnsi="Arial" w:cs="Arial"/>
          <w:color w:val="000000"/>
          <w:sz w:val="16"/>
          <w:szCs w:val="16"/>
        </w:rPr>
        <w:t>julho de 202</w:t>
      </w:r>
      <w:r w:rsidR="715752CF">
        <w:rPr>
          <w:rFonts w:ascii="Arial" w:hAnsi="Arial" w:cs="Arial"/>
          <w:color w:val="000000"/>
          <w:sz w:val="16"/>
          <w:szCs w:val="16"/>
        </w:rPr>
        <w:t>4</w:t>
      </w:r>
    </w:p>
    <w:p w14:paraId="024D4FB4" w14:textId="77777777" w:rsidR="00F71E8E" w:rsidRPr="00A80284" w:rsidRDefault="00F71E8E" w:rsidP="00A80284">
      <w:pPr>
        <w:jc w:val="both"/>
        <w:rPr>
          <w:rFonts w:ascii="Arial" w:eastAsia="Arial" w:hAnsi="Arial" w:cs="Arial"/>
          <w:sz w:val="16"/>
          <w:szCs w:val="16"/>
        </w:rPr>
      </w:pPr>
    </w:p>
    <w:sectPr w:rsidR="00F71E8E" w:rsidRPr="00A80284">
      <w:footerReference w:type="default" r:id="rId10"/>
      <w:pgSz w:w="11906" w:h="16838"/>
      <w:pgMar w:top="568" w:right="1134" w:bottom="0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8516" w14:textId="77777777" w:rsidR="00CB3164" w:rsidRDefault="00CB3164">
      <w:pPr>
        <w:spacing w:after="0" w:line="240" w:lineRule="auto"/>
      </w:pPr>
      <w:r>
        <w:separator/>
      </w:r>
    </w:p>
  </w:endnote>
  <w:endnote w:type="continuationSeparator" w:id="0">
    <w:p w14:paraId="34E590A6" w14:textId="77777777" w:rsidR="00CB3164" w:rsidRDefault="00CB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6F39" w14:textId="77777777" w:rsidR="00F92302" w:rsidRDefault="00F955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00A1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23B58FC3" w14:textId="77777777" w:rsidR="00F92302" w:rsidRDefault="00F923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D9CD" w14:textId="77777777" w:rsidR="00CB3164" w:rsidRDefault="00CB3164">
      <w:pPr>
        <w:spacing w:after="0" w:line="240" w:lineRule="auto"/>
      </w:pPr>
      <w:r>
        <w:separator/>
      </w:r>
    </w:p>
  </w:footnote>
  <w:footnote w:type="continuationSeparator" w:id="0">
    <w:p w14:paraId="58CF77FB" w14:textId="77777777" w:rsidR="00CB3164" w:rsidRDefault="00CB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02"/>
    <w:rsid w:val="00001C62"/>
    <w:rsid w:val="00030D5B"/>
    <w:rsid w:val="00294229"/>
    <w:rsid w:val="002A39F8"/>
    <w:rsid w:val="00600A14"/>
    <w:rsid w:val="00780382"/>
    <w:rsid w:val="00815A7B"/>
    <w:rsid w:val="00A01DE7"/>
    <w:rsid w:val="00A80284"/>
    <w:rsid w:val="00AB1CA1"/>
    <w:rsid w:val="00B8EA4F"/>
    <w:rsid w:val="00CB3164"/>
    <w:rsid w:val="00DA2258"/>
    <w:rsid w:val="00EB77E1"/>
    <w:rsid w:val="00F71E8E"/>
    <w:rsid w:val="00F92302"/>
    <w:rsid w:val="00F955DB"/>
    <w:rsid w:val="0DFE9B01"/>
    <w:rsid w:val="1636F009"/>
    <w:rsid w:val="17C8D00A"/>
    <w:rsid w:val="3029883D"/>
    <w:rsid w:val="4647E9D2"/>
    <w:rsid w:val="4D858BB5"/>
    <w:rsid w:val="4F303888"/>
    <w:rsid w:val="564D0F95"/>
    <w:rsid w:val="61D3C888"/>
    <w:rsid w:val="6FDC2AAC"/>
    <w:rsid w:val="715752CF"/>
    <w:rsid w:val="71E46906"/>
    <w:rsid w:val="73776888"/>
    <w:rsid w:val="7BDB9086"/>
    <w:rsid w:val="7D131E84"/>
    <w:rsid w:val="7D993884"/>
    <w:rsid w:val="7F899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C321"/>
  <w15:docId w15:val="{3F3DC834-863E-4E52-8682-BEE1EC36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360" w:lineRule="auto"/>
      <w:jc w:val="center"/>
      <w:outlineLvl w:val="2"/>
    </w:pPr>
    <w:rPr>
      <w:rFonts w:ascii="Lucida Bright" w:eastAsia="Lucida Bright" w:hAnsi="Lucida Bright" w:cs="Lucida Bright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8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9F987665749459CB2579BBBD1ECD3" ma:contentTypeVersion="9" ma:contentTypeDescription="Criar um novo documento." ma:contentTypeScope="" ma:versionID="0a9ff6e3d41f98f90ef9592e853e6e07">
  <xsd:schema xmlns:xsd="http://www.w3.org/2001/XMLSchema" xmlns:xs="http://www.w3.org/2001/XMLSchema" xmlns:p="http://schemas.microsoft.com/office/2006/metadata/properties" xmlns:ns2="c7263ee6-9086-4826-bf9e-e375e7d9e870" xmlns:ns3="c24ad6e3-3e97-4c5b-b463-09491d50a5ce" targetNamespace="http://schemas.microsoft.com/office/2006/metadata/properties" ma:root="true" ma:fieldsID="def3a92ccbc2f186204dcc6d33f59d9c" ns2:_="" ns3:_="">
    <xsd:import namespace="c7263ee6-9086-4826-bf9e-e375e7d9e870"/>
    <xsd:import namespace="c24ad6e3-3e97-4c5b-b463-09491d50a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3ee6-9086-4826-bf9e-e375e7d9e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d6e3-3e97-4c5b-b463-09491d50a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DF7C3-73C3-4FC5-8B65-42D61B66D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63ee6-9086-4826-bf9e-e375e7d9e870"/>
    <ds:schemaRef ds:uri="c24ad6e3-3e97-4c5b-b463-09491d50a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72C40-F01F-4A03-99A0-ECBE86EF2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E05A-1200-43E2-A10F-8F423E07B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ribeiro</dc:creator>
  <cp:lastModifiedBy>Manuela Vitorino</cp:lastModifiedBy>
  <cp:revision>6</cp:revision>
  <cp:lastPrinted>2025-07-18T09:41:00Z</cp:lastPrinted>
  <dcterms:created xsi:type="dcterms:W3CDTF">2022-07-11T10:33:00Z</dcterms:created>
  <dcterms:modified xsi:type="dcterms:W3CDTF">2025-07-18T09:42:00Z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0x0101009719F987665749459CB2579BBBD1ECD3</vt:lpwstr>
  </property>
</Properties>
</file>