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7D2B82" w:rsidP="00577338" w:rsidRDefault="2FC99CD1" w14:paraId="662F3E8C" w14:textId="4A1F8C82">
      <w:pPr>
        <w:pStyle w:val="Cabealho2"/>
        <w:tabs>
          <w:tab w:val="left" w:pos="1321"/>
          <w:tab w:val="left" w:pos="1322"/>
        </w:tabs>
        <w:jc w:val="center"/>
      </w:pPr>
      <w:r w:rsidR="45A3E822">
        <w:drawing>
          <wp:inline wp14:editId="2C8C3E8A" wp14:anchorId="34045B5F">
            <wp:extent cx="4553228" cy="838338"/>
            <wp:effectExtent l="0" t="0" r="0" b="0"/>
            <wp:docPr id="7002136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855ce6a4918468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228" cy="83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32B19" w:rsidR="003567F6" w:rsidP="00E32B19" w:rsidRDefault="00E32B19" w14:paraId="5BBAE838" w14:textId="30594843">
      <w:pPr>
        <w:pStyle w:val="Cabealho2"/>
        <w:tabs>
          <w:tab w:val="left" w:pos="1321"/>
          <w:tab w:val="left" w:pos="1322"/>
        </w:tabs>
        <w:jc w:val="center"/>
        <w:rPr>
          <w:rFonts w:asciiTheme="minorHAnsi" w:hAnsiTheme="minorHAnsi" w:cstheme="minorHAnsi"/>
          <w:color w:val="FFC000"/>
          <w:sz w:val="32"/>
          <w:szCs w:val="32"/>
        </w:rPr>
      </w:pPr>
      <w:r w:rsidRPr="00E32B19">
        <w:rPr>
          <w:rStyle w:val="normaltextrun"/>
          <w:color w:val="000000"/>
          <w:sz w:val="18"/>
          <w:szCs w:val="18"/>
          <w:u w:val="single"/>
          <w:shd w:val="clear" w:color="auto" w:fill="FFFFFF"/>
        </w:rPr>
        <w:t xml:space="preserve">CRITÉRIOS GERAIS DE AVALIAÇÃO DE </w:t>
      </w:r>
      <w:r>
        <w:rPr>
          <w:rStyle w:val="normaltextrun"/>
          <w:color w:val="000000"/>
          <w:sz w:val="18"/>
          <w:szCs w:val="18"/>
          <w:u w:val="single"/>
          <w:shd w:val="clear" w:color="auto" w:fill="FFFFFF"/>
        </w:rPr>
        <w:t>CIDADANIA E DESENVOLVIMENTO</w:t>
      </w:r>
    </w:p>
    <w:tbl>
      <w:tblPr>
        <w:tblStyle w:val="Tabelacomgrelha"/>
        <w:tblpPr w:leftFromText="141" w:rightFromText="141" w:vertAnchor="page" w:horzAnchor="margin" w:tblpXSpec="center" w:tblpY="3349"/>
        <w:tblW w:w="8959" w:type="dxa"/>
        <w:tblLook w:val="04A0" w:firstRow="1" w:lastRow="0" w:firstColumn="1" w:lastColumn="0" w:noHBand="0" w:noVBand="1"/>
      </w:tblPr>
      <w:tblGrid>
        <w:gridCol w:w="2156"/>
        <w:gridCol w:w="1649"/>
        <w:gridCol w:w="3841"/>
        <w:gridCol w:w="1313"/>
      </w:tblGrid>
      <w:tr w:rsidRPr="007D2B82" w:rsidR="003567F6" w:rsidTr="002A1D51" w14:paraId="45964EA9" w14:textId="77777777">
        <w:trPr>
          <w:trHeight w:val="347"/>
        </w:trPr>
        <w:tc>
          <w:tcPr>
            <w:tcW w:w="215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7CAAC" w:themeFill="accent2" w:themeFillTint="66"/>
          </w:tcPr>
          <w:p w:rsidRPr="007D2B82" w:rsidR="003567F6" w:rsidP="007D2B82" w:rsidRDefault="003567F6" w14:paraId="2C6B8E6D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 xml:space="preserve">Domínios </w:t>
            </w:r>
          </w:p>
        </w:tc>
        <w:tc>
          <w:tcPr>
            <w:tcW w:w="164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7D2B82" w:rsidR="003567F6" w:rsidP="007D2B82" w:rsidRDefault="003567F6" w14:paraId="3543BC85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>Subdomínios</w:t>
            </w:r>
          </w:p>
        </w:tc>
        <w:tc>
          <w:tcPr>
            <w:tcW w:w="3841" w:type="dxa"/>
            <w:tcBorders>
              <w:top w:val="single" w:color="auto" w:sz="18" w:space="0"/>
              <w:bottom w:val="single" w:color="auto" w:sz="18" w:space="0"/>
            </w:tcBorders>
          </w:tcPr>
          <w:p w:rsidRPr="007D2B82" w:rsidR="003567F6" w:rsidP="007D2B82" w:rsidRDefault="003567F6" w14:paraId="02A41AC1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>Descritores</w:t>
            </w:r>
          </w:p>
        </w:tc>
        <w:tc>
          <w:tcPr>
            <w:tcW w:w="1313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7D2B82" w:rsidR="003567F6" w:rsidP="007D2B82" w:rsidRDefault="003567F6" w14:paraId="6CA308D2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>Percentagem</w:t>
            </w:r>
          </w:p>
        </w:tc>
      </w:tr>
      <w:tr w:rsidRPr="007D2B82" w:rsidR="003567F6" w:rsidTr="002A1D51" w14:paraId="59AC63A9" w14:textId="77777777">
        <w:tc>
          <w:tcPr>
            <w:tcW w:w="215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7CAAC" w:themeFill="accent2" w:themeFillTint="66"/>
          </w:tcPr>
          <w:p w:rsidRPr="007D2B82" w:rsidR="00215908" w:rsidP="007D2B82" w:rsidRDefault="00215908" w14:paraId="3254893B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215908" w:rsidP="007D2B82" w:rsidRDefault="00215908" w14:paraId="70215C1F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3567F6" w:rsidP="007D2B82" w:rsidRDefault="003567F6" w14:paraId="4AD7FA3C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 xml:space="preserve">Competências de natureza cognitiva </w:t>
            </w:r>
          </w:p>
          <w:p w:rsidRPr="007D2B82" w:rsidR="003567F6" w:rsidP="007D2B82" w:rsidRDefault="003567F6" w14:paraId="5AA7BC11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7D2B82" w:rsidR="003567F6" w:rsidP="007D2B82" w:rsidRDefault="003567F6" w14:paraId="6FE6C412" w14:textId="777777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D2B82">
              <w:rPr>
                <w:rFonts w:cstheme="minorHAnsi"/>
                <w:sz w:val="16"/>
                <w:szCs w:val="16"/>
              </w:rPr>
              <w:t>Capacidade de delinear estratégias</w:t>
            </w:r>
          </w:p>
        </w:tc>
        <w:tc>
          <w:tcPr>
            <w:tcW w:w="3841" w:type="dxa"/>
            <w:tcBorders>
              <w:top w:val="single" w:color="auto" w:sz="18" w:space="0"/>
              <w:bottom w:val="single" w:color="auto" w:sz="18" w:space="0"/>
            </w:tcBorders>
          </w:tcPr>
          <w:p w:rsidRPr="007D2B82" w:rsidR="003567F6" w:rsidP="007D2B82" w:rsidRDefault="003567F6" w14:paraId="02FCD5F6" w14:textId="77777777">
            <w:pPr>
              <w:jc w:val="both"/>
              <w:rPr>
                <w:sz w:val="16"/>
                <w:szCs w:val="16"/>
              </w:rPr>
            </w:pPr>
            <w:r w:rsidRPr="007D2B82">
              <w:rPr>
                <w:sz w:val="16"/>
                <w:szCs w:val="16"/>
              </w:rPr>
              <w:t>-Apresenta razões para sustentar ou recusar posições.</w:t>
            </w:r>
          </w:p>
          <w:p w:rsidRPr="007D2B82" w:rsidR="003567F6" w:rsidP="007D2B82" w:rsidRDefault="003567F6" w14:paraId="38A8F5BD" w14:textId="77777777">
            <w:pPr>
              <w:jc w:val="both"/>
              <w:rPr>
                <w:sz w:val="16"/>
                <w:szCs w:val="16"/>
              </w:rPr>
            </w:pPr>
            <w:r w:rsidRPr="007D2B82">
              <w:rPr>
                <w:sz w:val="16"/>
                <w:szCs w:val="16"/>
              </w:rPr>
              <w:t>-Expressa-se corretamente, aplicando as regras gramaticais e usando um vocabulário técnico e científico adequado à situação.</w:t>
            </w:r>
          </w:p>
          <w:p w:rsidRPr="00577338" w:rsidR="003567F6" w:rsidP="007D2B82" w:rsidRDefault="003567F6" w14:paraId="44E8366B" w14:textId="77777777">
            <w:pPr>
              <w:jc w:val="both"/>
              <w:rPr>
                <w:sz w:val="16"/>
                <w:szCs w:val="16"/>
              </w:rPr>
            </w:pPr>
            <w:r w:rsidRPr="007D2B82">
              <w:rPr>
                <w:sz w:val="16"/>
                <w:szCs w:val="16"/>
              </w:rPr>
              <w:t>-Formula questões pertinentes face ao assunto.</w:t>
            </w:r>
          </w:p>
        </w:tc>
        <w:tc>
          <w:tcPr>
            <w:tcW w:w="1313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7D2B82" w:rsidR="003567F6" w:rsidP="007D2B82" w:rsidRDefault="003567F6" w14:paraId="1B7C80CA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3567F6" w:rsidP="007D2B82" w:rsidRDefault="003567F6" w14:paraId="126577AA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>20%</w:t>
            </w:r>
          </w:p>
        </w:tc>
      </w:tr>
      <w:tr w:rsidRPr="007D2B82" w:rsidR="003567F6" w:rsidTr="002A1D51" w14:paraId="3B8DD78A" w14:textId="77777777">
        <w:tc>
          <w:tcPr>
            <w:tcW w:w="2156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7CAAC" w:themeFill="accent2" w:themeFillTint="66"/>
          </w:tcPr>
          <w:p w:rsidRPr="007D2B82" w:rsidR="003567F6" w:rsidP="007D2B82" w:rsidRDefault="003567F6" w14:paraId="45783F5C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3567F6" w:rsidP="007D2B82" w:rsidRDefault="003567F6" w14:paraId="312374A7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215908" w:rsidP="007D2B82" w:rsidRDefault="00215908" w14:paraId="383F0867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215908" w:rsidP="007D2B82" w:rsidRDefault="00215908" w14:paraId="65323A2C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215908" w:rsidP="007D2B82" w:rsidRDefault="00215908" w14:paraId="52EE9342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3567F6" w:rsidP="007D2B82" w:rsidRDefault="003567F6" w14:paraId="25942CAF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>Competências de natureza pessoal, social e emocional</w:t>
            </w:r>
          </w:p>
          <w:p w:rsidRPr="007D2B82" w:rsidR="003567F6" w:rsidP="007D2B82" w:rsidRDefault="003567F6" w14:paraId="40830A05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color="auto" w:sz="18" w:space="0"/>
              <w:left w:val="single" w:color="auto" w:sz="18" w:space="0"/>
            </w:tcBorders>
          </w:tcPr>
          <w:p w:rsidRPr="007D2B82" w:rsidR="003567F6" w:rsidP="007D2B82" w:rsidRDefault="003567F6" w14:paraId="7E24307D" w14:textId="777777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D2B82">
              <w:rPr>
                <w:rFonts w:cstheme="minorHAnsi"/>
                <w:sz w:val="16"/>
                <w:szCs w:val="16"/>
              </w:rPr>
              <w:t>Assiduidade/</w:t>
            </w:r>
            <w:proofErr w:type="gramStart"/>
            <w:r w:rsidRPr="007D2B82">
              <w:rPr>
                <w:rFonts w:cstheme="minorHAnsi"/>
                <w:sz w:val="16"/>
                <w:szCs w:val="16"/>
              </w:rPr>
              <w:t xml:space="preserve">  Pontualidade</w:t>
            </w:r>
            <w:proofErr w:type="gramEnd"/>
            <w:r w:rsidRPr="007D2B82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841" w:type="dxa"/>
            <w:tcBorders>
              <w:top w:val="single" w:color="auto" w:sz="18" w:space="0"/>
            </w:tcBorders>
          </w:tcPr>
          <w:p w:rsidRPr="007D2B82" w:rsidR="003567F6" w:rsidP="007D2B82" w:rsidRDefault="003567F6" w14:paraId="4D6520F9" w14:textId="777777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D2B82">
              <w:rPr>
                <w:rFonts w:cstheme="minorHAnsi"/>
                <w:sz w:val="16"/>
                <w:szCs w:val="16"/>
              </w:rPr>
              <w:t xml:space="preserve">-Revela pontualidade/ assiduidade. </w:t>
            </w:r>
          </w:p>
        </w:tc>
        <w:tc>
          <w:tcPr>
            <w:tcW w:w="1313" w:type="dxa"/>
            <w:tcBorders>
              <w:top w:val="single" w:color="auto" w:sz="18" w:space="0"/>
              <w:right w:val="single" w:color="auto" w:sz="18" w:space="0"/>
            </w:tcBorders>
          </w:tcPr>
          <w:p w:rsidRPr="007D2B82" w:rsidR="003567F6" w:rsidP="007D2B82" w:rsidRDefault="003567F6" w14:paraId="3BAECA26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>2%</w:t>
            </w:r>
          </w:p>
        </w:tc>
      </w:tr>
      <w:tr w:rsidRPr="007D2B82" w:rsidR="003567F6" w:rsidTr="002A1D51" w14:paraId="495A52A0" w14:textId="77777777">
        <w:tc>
          <w:tcPr>
            <w:tcW w:w="2156" w:type="dxa"/>
            <w:vMerge/>
            <w:tcBorders>
              <w:left w:val="single" w:color="auto" w:sz="18" w:space="0"/>
              <w:right w:val="single" w:color="auto" w:sz="18" w:space="0"/>
            </w:tcBorders>
            <w:shd w:val="clear" w:color="auto" w:fill="F7CAAC" w:themeFill="accent2" w:themeFillTint="66"/>
          </w:tcPr>
          <w:p w:rsidRPr="007D2B82" w:rsidR="003567F6" w:rsidP="007D2B82" w:rsidRDefault="003567F6" w14:paraId="4B92AAC4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color="auto" w:sz="18" w:space="0"/>
            </w:tcBorders>
          </w:tcPr>
          <w:p w:rsidRPr="007D2B82" w:rsidR="003567F6" w:rsidP="007D2B82" w:rsidRDefault="003567F6" w14:paraId="54ADEEAE" w14:textId="777777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D2B82">
              <w:rPr>
                <w:rFonts w:cstheme="minorHAnsi"/>
                <w:sz w:val="16"/>
                <w:szCs w:val="16"/>
              </w:rPr>
              <w:t>Organização / Material / Portefólio</w:t>
            </w:r>
          </w:p>
          <w:p w:rsidRPr="007D2B82" w:rsidR="003567F6" w:rsidP="007D2B82" w:rsidRDefault="003567F6" w14:paraId="2FAA5C02" w14:textId="7777777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41" w:type="dxa"/>
          </w:tcPr>
          <w:p w:rsidRPr="007D2B82" w:rsidR="003567F6" w:rsidP="007D2B82" w:rsidRDefault="003567F6" w14:paraId="3598878D" w14:textId="77777777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577338">
              <w:rPr>
                <w:sz w:val="16"/>
                <w:szCs w:val="16"/>
              </w:rPr>
              <w:t xml:space="preserve">-Organiza com harmonia elementos gráficos e materiais de diferentes naturezas.               </w:t>
            </w:r>
          </w:p>
        </w:tc>
        <w:tc>
          <w:tcPr>
            <w:tcW w:w="1313" w:type="dxa"/>
            <w:tcBorders>
              <w:right w:val="single" w:color="auto" w:sz="18" w:space="0"/>
            </w:tcBorders>
          </w:tcPr>
          <w:p w:rsidRPr="007D2B82" w:rsidR="003567F6" w:rsidP="007D2B82" w:rsidRDefault="003567F6" w14:paraId="3795095C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3567F6" w:rsidP="007D2B82" w:rsidRDefault="003567F6" w14:paraId="6B94DFCB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>8%</w:t>
            </w:r>
          </w:p>
        </w:tc>
      </w:tr>
      <w:tr w:rsidRPr="007D2B82" w:rsidR="003567F6" w:rsidTr="002A1D51" w14:paraId="6CA8C36B" w14:textId="77777777">
        <w:tc>
          <w:tcPr>
            <w:tcW w:w="2156" w:type="dxa"/>
            <w:vMerge/>
            <w:tcBorders>
              <w:left w:val="single" w:color="auto" w:sz="18" w:space="0"/>
              <w:right w:val="single" w:color="auto" w:sz="18" w:space="0"/>
            </w:tcBorders>
            <w:shd w:val="clear" w:color="auto" w:fill="F7CAAC" w:themeFill="accent2" w:themeFillTint="66"/>
          </w:tcPr>
          <w:p w:rsidRPr="007D2B82" w:rsidR="003567F6" w:rsidP="007D2B82" w:rsidRDefault="003567F6" w14:paraId="2920A2E9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color="auto" w:sz="18" w:space="0"/>
            </w:tcBorders>
          </w:tcPr>
          <w:p w:rsidRPr="007D2B82" w:rsidR="003567F6" w:rsidP="007D2B82" w:rsidRDefault="003567F6" w14:paraId="641695DD" w14:textId="777777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D2B82">
              <w:rPr>
                <w:rFonts w:cstheme="minorHAnsi"/>
                <w:sz w:val="16"/>
                <w:szCs w:val="16"/>
              </w:rPr>
              <w:t>Autonomia/ Resiliência</w:t>
            </w:r>
          </w:p>
          <w:p w:rsidRPr="007D2B82" w:rsidR="003567F6" w:rsidP="007D2B82" w:rsidRDefault="003567F6" w14:paraId="51803B97" w14:textId="7777777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41" w:type="dxa"/>
          </w:tcPr>
          <w:p w:rsidRPr="00577338" w:rsidR="003567F6" w:rsidP="007D2B82" w:rsidRDefault="003567F6" w14:paraId="3F7AF6CF" w14:textId="77777777">
            <w:pPr>
              <w:jc w:val="both"/>
              <w:rPr>
                <w:sz w:val="16"/>
                <w:szCs w:val="16"/>
              </w:rPr>
            </w:pPr>
            <w:r w:rsidRPr="00577338">
              <w:rPr>
                <w:sz w:val="16"/>
                <w:szCs w:val="16"/>
              </w:rPr>
              <w:t>- É persistente na realização das tarefas.</w:t>
            </w:r>
          </w:p>
          <w:p w:rsidRPr="00577338" w:rsidR="003567F6" w:rsidP="007D2B82" w:rsidRDefault="003567F6" w14:paraId="6B5B2CB4" w14:textId="77777777">
            <w:pPr>
              <w:jc w:val="both"/>
              <w:rPr>
                <w:sz w:val="16"/>
                <w:szCs w:val="16"/>
              </w:rPr>
            </w:pPr>
            <w:r w:rsidRPr="00577338">
              <w:rPr>
                <w:sz w:val="16"/>
                <w:szCs w:val="16"/>
              </w:rPr>
              <w:t xml:space="preserve">- Analisa e discute ideias e processos.   </w:t>
            </w:r>
          </w:p>
          <w:p w:rsidRPr="007D2B82" w:rsidR="003567F6" w:rsidP="007D2B82" w:rsidRDefault="003567F6" w14:paraId="23CED680" w14:textId="77777777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577338">
              <w:rPr>
                <w:rFonts w:cstheme="minorHAnsi"/>
                <w:sz w:val="16"/>
                <w:szCs w:val="16"/>
              </w:rPr>
              <w:t xml:space="preserve">-Manifesta uma crescente autonomia e capacidade de tomar decisões, encontrar e executar soluções.                                              </w:t>
            </w:r>
          </w:p>
        </w:tc>
        <w:tc>
          <w:tcPr>
            <w:tcW w:w="1313" w:type="dxa"/>
            <w:tcBorders>
              <w:right w:val="single" w:color="auto" w:sz="18" w:space="0"/>
            </w:tcBorders>
          </w:tcPr>
          <w:p w:rsidRPr="007D2B82" w:rsidR="003567F6" w:rsidP="007D2B82" w:rsidRDefault="003567F6" w14:paraId="5107AF8F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3567F6" w:rsidP="007D2B82" w:rsidRDefault="003567F6" w14:paraId="2EE6F098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>10%</w:t>
            </w:r>
          </w:p>
        </w:tc>
      </w:tr>
      <w:tr w:rsidRPr="007D2B82" w:rsidR="003567F6" w:rsidTr="002A1D51" w14:paraId="0236069A" w14:textId="77777777">
        <w:tc>
          <w:tcPr>
            <w:tcW w:w="2156" w:type="dxa"/>
            <w:vMerge/>
            <w:tcBorders>
              <w:left w:val="single" w:color="auto" w:sz="18" w:space="0"/>
              <w:right w:val="single" w:color="auto" w:sz="18" w:space="0"/>
            </w:tcBorders>
            <w:shd w:val="clear" w:color="auto" w:fill="F7CAAC" w:themeFill="accent2" w:themeFillTint="66"/>
          </w:tcPr>
          <w:p w:rsidRPr="007D2B82" w:rsidR="003567F6" w:rsidP="007D2B82" w:rsidRDefault="003567F6" w14:paraId="215DD5A9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color="auto" w:sz="18" w:space="0"/>
            </w:tcBorders>
          </w:tcPr>
          <w:p w:rsidRPr="007D2B82" w:rsidR="003567F6" w:rsidP="007D2B82" w:rsidRDefault="003567F6" w14:paraId="27DA7C8D" w14:textId="777777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D2B82">
              <w:rPr>
                <w:rFonts w:cstheme="minorHAnsi"/>
                <w:sz w:val="16"/>
                <w:szCs w:val="16"/>
              </w:rPr>
              <w:t>Respeito pelos outros e pelos espaços</w:t>
            </w:r>
          </w:p>
        </w:tc>
        <w:tc>
          <w:tcPr>
            <w:tcW w:w="3841" w:type="dxa"/>
          </w:tcPr>
          <w:p w:rsidRPr="007D2B82" w:rsidR="003567F6" w:rsidP="007D2B82" w:rsidRDefault="003567F6" w14:paraId="03E903FE" w14:textId="77777777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577338">
              <w:rPr>
                <w:sz w:val="16"/>
                <w:szCs w:val="16"/>
              </w:rPr>
              <w:t xml:space="preserve">Gere o seu espaço pessoal sem interferir no espaço dos outros                            </w:t>
            </w:r>
          </w:p>
        </w:tc>
        <w:tc>
          <w:tcPr>
            <w:tcW w:w="1313" w:type="dxa"/>
            <w:tcBorders>
              <w:right w:val="single" w:color="auto" w:sz="18" w:space="0"/>
            </w:tcBorders>
          </w:tcPr>
          <w:p w:rsidRPr="007D2B82" w:rsidR="003567F6" w:rsidP="007D2B82" w:rsidRDefault="003567F6" w14:paraId="1D4AE7CA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3567F6" w:rsidP="007D2B82" w:rsidRDefault="003567F6" w14:paraId="5DAAF2EB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>20%</w:t>
            </w:r>
          </w:p>
        </w:tc>
      </w:tr>
      <w:tr w:rsidRPr="007D2B82" w:rsidR="003567F6" w:rsidTr="002A1D51" w14:paraId="7614656D" w14:textId="77777777">
        <w:tc>
          <w:tcPr>
            <w:tcW w:w="2156" w:type="dxa"/>
            <w:vMerge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7CAAC" w:themeFill="accent2" w:themeFillTint="66"/>
          </w:tcPr>
          <w:p w:rsidRPr="007D2B82" w:rsidR="003567F6" w:rsidP="007D2B82" w:rsidRDefault="003567F6" w14:paraId="6DA804A1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color="auto" w:sz="18" w:space="0"/>
              <w:bottom w:val="single" w:color="auto" w:sz="18" w:space="0"/>
            </w:tcBorders>
          </w:tcPr>
          <w:p w:rsidRPr="007D2B82" w:rsidR="003567F6" w:rsidP="007D2B82" w:rsidRDefault="003567F6" w14:paraId="61C687A7" w14:textId="777777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D2B82">
              <w:rPr>
                <w:rFonts w:cstheme="minorHAnsi"/>
                <w:sz w:val="16"/>
                <w:szCs w:val="16"/>
              </w:rPr>
              <w:t>Cooperação / Solidariedade</w:t>
            </w:r>
          </w:p>
        </w:tc>
        <w:tc>
          <w:tcPr>
            <w:tcW w:w="3841" w:type="dxa"/>
            <w:tcBorders>
              <w:bottom w:val="single" w:color="auto" w:sz="18" w:space="0"/>
            </w:tcBorders>
          </w:tcPr>
          <w:p w:rsidRPr="00577338" w:rsidR="003567F6" w:rsidP="007D2B82" w:rsidRDefault="003567F6" w14:paraId="184F097B" w14:textId="77777777">
            <w:pPr>
              <w:jc w:val="both"/>
              <w:rPr>
                <w:sz w:val="16"/>
                <w:szCs w:val="16"/>
              </w:rPr>
            </w:pPr>
            <w:r w:rsidRPr="00577338">
              <w:rPr>
                <w:sz w:val="16"/>
                <w:szCs w:val="16"/>
              </w:rPr>
              <w:t>-Valoriza a cooperação envolvendo-se nas atividades.</w:t>
            </w:r>
          </w:p>
          <w:p w:rsidRPr="007D2B82" w:rsidR="003567F6" w:rsidP="007D2B82" w:rsidRDefault="003567F6" w14:paraId="2B2B782B" w14:textId="77777777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577338">
              <w:rPr>
                <w:rFonts w:cstheme="minorHAnsi"/>
                <w:sz w:val="16"/>
                <w:szCs w:val="16"/>
              </w:rPr>
              <w:t xml:space="preserve">-Procura ativamente melhorar a sua ação.                                                      </w:t>
            </w:r>
          </w:p>
        </w:tc>
        <w:tc>
          <w:tcPr>
            <w:tcW w:w="1313" w:type="dxa"/>
            <w:tcBorders>
              <w:bottom w:val="single" w:color="auto" w:sz="18" w:space="0"/>
              <w:right w:val="single" w:color="auto" w:sz="18" w:space="0"/>
            </w:tcBorders>
          </w:tcPr>
          <w:p w:rsidRPr="007D2B82" w:rsidR="003567F6" w:rsidP="007D2B82" w:rsidRDefault="003567F6" w14:paraId="3DADE436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3567F6" w:rsidP="007D2B82" w:rsidRDefault="003567F6" w14:paraId="5318B63F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>10%</w:t>
            </w:r>
          </w:p>
        </w:tc>
      </w:tr>
      <w:tr w:rsidRPr="007D2B82" w:rsidR="003567F6" w:rsidTr="002A1D51" w14:paraId="32B87580" w14:textId="77777777">
        <w:tc>
          <w:tcPr>
            <w:tcW w:w="215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7CAAC" w:themeFill="accent2" w:themeFillTint="66"/>
          </w:tcPr>
          <w:p w:rsidRPr="007D2B82" w:rsidR="00215908" w:rsidP="007D2B82" w:rsidRDefault="00215908" w14:paraId="0783FEF0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215908" w:rsidP="007D2B82" w:rsidRDefault="00215908" w14:paraId="6DD7E5DF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3567F6" w:rsidP="007D2B82" w:rsidRDefault="003567F6" w14:paraId="0E9A8E0E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 xml:space="preserve">Participação nas atividades realizadas na escola e na comunidade </w:t>
            </w:r>
          </w:p>
        </w:tc>
        <w:tc>
          <w:tcPr>
            <w:tcW w:w="164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7D2B82" w:rsidR="003567F6" w:rsidP="007D2B82" w:rsidRDefault="003567F6" w14:paraId="5A48743E" w14:textId="77777777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Pr="007D2B82" w:rsidR="003567F6" w:rsidP="007D2B82" w:rsidRDefault="003567F6" w14:paraId="28A06177" w14:textId="777777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D2B82">
              <w:rPr>
                <w:rFonts w:cstheme="minorHAnsi"/>
                <w:sz w:val="16"/>
                <w:szCs w:val="16"/>
              </w:rPr>
              <w:t>Envolvimento em atividades</w:t>
            </w:r>
          </w:p>
          <w:p w:rsidRPr="007D2B82" w:rsidR="003567F6" w:rsidP="007D2B82" w:rsidRDefault="003567F6" w14:paraId="2BC7DE22" w14:textId="77777777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41" w:type="dxa"/>
            <w:tcBorders>
              <w:top w:val="single" w:color="auto" w:sz="18" w:space="0"/>
              <w:bottom w:val="single" w:color="auto" w:sz="18" w:space="0"/>
            </w:tcBorders>
          </w:tcPr>
          <w:p w:rsidRPr="00577338" w:rsidR="003567F6" w:rsidP="007D2B82" w:rsidRDefault="003567F6" w14:paraId="2DA19844" w14:textId="77777777">
            <w:pPr>
              <w:jc w:val="both"/>
              <w:rPr>
                <w:sz w:val="16"/>
                <w:szCs w:val="16"/>
              </w:rPr>
            </w:pPr>
            <w:r w:rsidRPr="00577338">
              <w:rPr>
                <w:sz w:val="16"/>
                <w:szCs w:val="16"/>
              </w:rPr>
              <w:t>-Adequa o seu o comportamento às várias situações de interação em aula e nos espaços da escola, integrando as regras estabelecidas.</w:t>
            </w:r>
          </w:p>
          <w:p w:rsidRPr="00577338" w:rsidR="003567F6" w:rsidP="007D2B82" w:rsidRDefault="003567F6" w14:paraId="2B5B4158" w14:textId="77777777">
            <w:pPr>
              <w:jc w:val="both"/>
              <w:rPr>
                <w:sz w:val="16"/>
                <w:szCs w:val="16"/>
              </w:rPr>
            </w:pPr>
            <w:r w:rsidRPr="00577338">
              <w:rPr>
                <w:sz w:val="16"/>
                <w:szCs w:val="16"/>
              </w:rPr>
              <w:t xml:space="preserve">- Procura ativamente soluções para </w:t>
            </w:r>
            <w:proofErr w:type="gramStart"/>
            <w:r w:rsidRPr="00577338">
              <w:rPr>
                <w:sz w:val="16"/>
                <w:szCs w:val="16"/>
              </w:rPr>
              <w:t>os problemas que encontra</w:t>
            </w:r>
            <w:proofErr w:type="gramEnd"/>
            <w:r w:rsidRPr="00577338">
              <w:rPr>
                <w:sz w:val="16"/>
                <w:szCs w:val="16"/>
              </w:rPr>
              <w:t xml:space="preserve">.        </w:t>
            </w:r>
          </w:p>
          <w:p w:rsidRPr="00577338" w:rsidR="003567F6" w:rsidP="007D2B82" w:rsidRDefault="003567F6" w14:paraId="66E6A23C" w14:textId="77777777">
            <w:pPr>
              <w:jc w:val="both"/>
              <w:rPr>
                <w:sz w:val="16"/>
                <w:szCs w:val="16"/>
              </w:rPr>
            </w:pPr>
            <w:r w:rsidRPr="00577338">
              <w:rPr>
                <w:sz w:val="16"/>
                <w:szCs w:val="16"/>
              </w:rPr>
              <w:t>Analisa e discute ideias e processos.</w:t>
            </w:r>
          </w:p>
          <w:p w:rsidRPr="00577338" w:rsidR="003567F6" w:rsidP="007D2B82" w:rsidRDefault="003567F6" w14:paraId="38EACCC3" w14:textId="77777777">
            <w:pPr>
              <w:jc w:val="both"/>
              <w:rPr>
                <w:sz w:val="16"/>
                <w:szCs w:val="16"/>
              </w:rPr>
            </w:pPr>
            <w:r w:rsidRPr="00577338">
              <w:rPr>
                <w:sz w:val="16"/>
                <w:szCs w:val="16"/>
              </w:rPr>
              <w:t xml:space="preserve">-Capta e mantém a atenção da audiência (postura corporal, expressão facial, clareza, volume e tom de voz).                                                                                                                                             </w:t>
            </w:r>
          </w:p>
        </w:tc>
        <w:tc>
          <w:tcPr>
            <w:tcW w:w="1313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7D2B82" w:rsidR="003567F6" w:rsidP="007D2B82" w:rsidRDefault="003567F6" w14:paraId="22BE1D13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3567F6" w:rsidP="007D2B82" w:rsidRDefault="003567F6" w14:paraId="726E1946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Pr="007D2B82" w:rsidR="003567F6" w:rsidP="007D2B82" w:rsidRDefault="003567F6" w14:paraId="04CC7530" w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2B82">
              <w:rPr>
                <w:rFonts w:cstheme="minorHAnsi"/>
                <w:b/>
                <w:sz w:val="16"/>
                <w:szCs w:val="16"/>
              </w:rPr>
              <w:t>30%</w:t>
            </w:r>
          </w:p>
        </w:tc>
      </w:tr>
    </w:tbl>
    <w:p w:rsidR="00577338" w:rsidP="287CEA40" w:rsidRDefault="00577338" w14:paraId="6F64D4D6" w14:textId="2F7AF7AE">
      <w:pPr>
        <w:jc w:val="center"/>
        <w:rPr>
          <w:rFonts w:ascii="Arial" w:hAnsi="Arial" w:cs="Arial"/>
          <w:color w:val="4472C4" w:themeColor="accent1" w:themeTint="FF" w:themeShade="FF"/>
          <w:sz w:val="28"/>
          <w:szCs w:val="28"/>
        </w:rPr>
      </w:pPr>
      <w:r w:rsidRPr="287CEA40" w:rsidR="00FB3BC5">
        <w:rPr>
          <w:rFonts w:ascii="Arial" w:hAnsi="Arial" w:cs="Arial"/>
          <w:color w:val="4472C4" w:themeColor="accent1" w:themeTint="FF" w:themeShade="FF"/>
          <w:sz w:val="28"/>
          <w:szCs w:val="28"/>
        </w:rPr>
        <w:t>Departamento de Línguas e Ciências Sociais e Humana</w:t>
      </w:r>
      <w:r w:rsidRPr="287CEA40" w:rsidR="7BC8F642">
        <w:rPr>
          <w:rFonts w:ascii="Arial" w:hAnsi="Arial" w:cs="Arial"/>
          <w:color w:val="4472C4" w:themeColor="accent1" w:themeTint="FF" w:themeShade="FF"/>
          <w:sz w:val="28"/>
          <w:szCs w:val="28"/>
        </w:rPr>
        <w:t>s</w:t>
      </w:r>
    </w:p>
    <w:p w:rsidR="00577338" w:rsidP="003567F6" w:rsidRDefault="00577338" w14:paraId="0A45F79A" w14:textId="77777777"/>
    <w:p w:rsidR="00577338" w:rsidP="003567F6" w:rsidRDefault="00577338" w14:paraId="39388B1D" w14:textId="77777777"/>
    <w:p w:rsidR="00577338" w:rsidP="287CEA40" w:rsidRDefault="00577338" w14:paraId="5DF8AAFC" w14:noSpellErr="1" w14:textId="3639A37F">
      <w:pPr>
        <w:pStyle w:val="Normal"/>
      </w:pPr>
    </w:p>
    <w:p w:rsidR="00577338" w:rsidP="287CEA40" w:rsidRDefault="00577338" w14:paraId="3851D3AD" w14:textId="1B5F90AD">
      <w:pPr>
        <w:jc w:val="right"/>
      </w:pPr>
      <w:r w:rsidRPr="1D2F9F09" w:rsidR="00FB3BC5">
        <w:rPr>
          <w:color w:val="000000" w:themeColor="text1" w:themeTint="FF" w:themeShade="FF"/>
          <w:sz w:val="20"/>
          <w:szCs w:val="20"/>
        </w:rPr>
        <w:t xml:space="preserve">Aprovado em Reunião de Conselho Pedagógico no dia </w:t>
      </w:r>
      <w:r w:rsidRPr="1D2F9F09" w:rsidR="00FB3BC5">
        <w:rPr>
          <w:color w:val="000000" w:themeColor="text1" w:themeTint="FF" w:themeShade="FF"/>
          <w:sz w:val="20"/>
          <w:szCs w:val="20"/>
        </w:rPr>
        <w:t>1</w:t>
      </w:r>
      <w:r w:rsidRPr="1D2F9F09" w:rsidR="01C585B9">
        <w:rPr>
          <w:color w:val="000000" w:themeColor="text1" w:themeTint="FF" w:themeShade="FF"/>
          <w:sz w:val="20"/>
          <w:szCs w:val="20"/>
        </w:rPr>
        <w:t>5</w:t>
      </w:r>
      <w:r w:rsidRPr="1D2F9F09" w:rsidR="00FB3BC5">
        <w:rPr>
          <w:color w:val="000000" w:themeColor="text1" w:themeTint="FF" w:themeShade="FF"/>
          <w:sz w:val="20"/>
          <w:szCs w:val="20"/>
        </w:rPr>
        <w:t xml:space="preserve"> de </w:t>
      </w:r>
      <w:r w:rsidRPr="1D2F9F09" w:rsidR="00FB3BC5">
        <w:rPr>
          <w:color w:val="000000" w:themeColor="text1" w:themeTint="FF" w:themeShade="FF"/>
          <w:sz w:val="20"/>
          <w:szCs w:val="20"/>
        </w:rPr>
        <w:t>julho de 202</w:t>
      </w:r>
      <w:r w:rsidRPr="1D2F9F09" w:rsidR="375FB38B">
        <w:rPr>
          <w:color w:val="000000" w:themeColor="text1" w:themeTint="FF" w:themeShade="FF"/>
          <w:sz w:val="20"/>
          <w:szCs w:val="20"/>
        </w:rPr>
        <w:t>4</w:t>
      </w:r>
      <w:bookmarkStart w:name="_GoBack" w:id="0"/>
      <w:bookmarkEnd w:id="0"/>
    </w:p>
    <w:sectPr w:rsidR="00577338" w:rsidSect="003567F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B77" w:rsidP="003567F6" w:rsidRDefault="00B73B77" w14:paraId="0EBDE2C6" w14:textId="77777777">
      <w:pPr>
        <w:spacing w:after="0" w:line="240" w:lineRule="auto"/>
      </w:pPr>
      <w:r>
        <w:separator/>
      </w:r>
    </w:p>
  </w:endnote>
  <w:endnote w:type="continuationSeparator" w:id="0">
    <w:p w:rsidR="00B73B77" w:rsidP="003567F6" w:rsidRDefault="00B73B77" w14:paraId="23B3C6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B77" w:rsidP="003567F6" w:rsidRDefault="00B73B77" w14:paraId="777CBFE3" w14:textId="77777777">
      <w:pPr>
        <w:spacing w:after="0" w:line="240" w:lineRule="auto"/>
      </w:pPr>
      <w:r>
        <w:separator/>
      </w:r>
    </w:p>
  </w:footnote>
  <w:footnote w:type="continuationSeparator" w:id="0">
    <w:p w:rsidR="00B73B77" w:rsidP="003567F6" w:rsidRDefault="00B73B77" w14:paraId="5CD6EA2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267F"/>
    <w:multiLevelType w:val="multilevel"/>
    <w:tmpl w:val="6924005C"/>
    <w:lvl w:ilvl="0">
      <w:start w:val="5"/>
      <w:numFmt w:val="decimal"/>
      <w:lvlText w:val="%1."/>
      <w:lvlJc w:val="left"/>
      <w:pPr>
        <w:ind w:left="510" w:hanging="510"/>
      </w:pPr>
      <w:rPr>
        <w:rFonts w:hint="default" w:ascii="Times New Roman" w:hAnsi="Times New Roman" w:cs="Times New Roman"/>
        <w:sz w:val="36"/>
        <w:szCs w:val="36"/>
      </w:rPr>
    </w:lvl>
    <w:lvl w:ilvl="1">
      <w:start w:val="1"/>
      <w:numFmt w:val="decimal"/>
      <w:lvlText w:val="%1.%2."/>
      <w:lvlJc w:val="left"/>
      <w:pPr>
        <w:ind w:left="5516" w:hanging="720"/>
      </w:pPr>
      <w:rPr>
        <w:rFonts w:hint="default" w:ascii="Times New Roman" w:hAnsi="Times New Roman" w:cs="Times New Roman"/>
        <w:sz w:val="36"/>
        <w:szCs w:val="36"/>
      </w:rPr>
    </w:lvl>
    <w:lvl w:ilvl="2">
      <w:start w:val="1"/>
      <w:numFmt w:val="decimal"/>
      <w:lvlText w:val="%1.%2.%3."/>
      <w:lvlJc w:val="left"/>
      <w:pPr>
        <w:ind w:left="1067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78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8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64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F6"/>
    <w:rsid w:val="00215908"/>
    <w:rsid w:val="002A1D51"/>
    <w:rsid w:val="00303D5F"/>
    <w:rsid w:val="003567F6"/>
    <w:rsid w:val="004A22B3"/>
    <w:rsid w:val="00577338"/>
    <w:rsid w:val="007D2B82"/>
    <w:rsid w:val="008740EF"/>
    <w:rsid w:val="00B73B77"/>
    <w:rsid w:val="00BC4001"/>
    <w:rsid w:val="00BD1B2C"/>
    <w:rsid w:val="00C25E8C"/>
    <w:rsid w:val="00E32B19"/>
    <w:rsid w:val="00FB3BC5"/>
    <w:rsid w:val="01C585B9"/>
    <w:rsid w:val="1D2F9F09"/>
    <w:rsid w:val="287CEA40"/>
    <w:rsid w:val="2C423A8C"/>
    <w:rsid w:val="2FC99CD1"/>
    <w:rsid w:val="375FB38B"/>
    <w:rsid w:val="45A3E822"/>
    <w:rsid w:val="57A06E03"/>
    <w:rsid w:val="64CCAAE4"/>
    <w:rsid w:val="7BC8F642"/>
    <w:rsid w:val="7E7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5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67F6"/>
    <w:pPr>
      <w:spacing w:after="200" w:line="276" w:lineRule="auto"/>
    </w:pPr>
  </w:style>
  <w:style w:type="paragraph" w:styleId="Cabealho2">
    <w:name w:val="heading 2"/>
    <w:basedOn w:val="Normal"/>
    <w:link w:val="Cabealho2Carcter"/>
    <w:uiPriority w:val="9"/>
    <w:unhideWhenUsed/>
    <w:qFormat/>
    <w:rsid w:val="003567F6"/>
    <w:pPr>
      <w:widowControl w:val="0"/>
      <w:autoSpaceDE w:val="0"/>
      <w:autoSpaceDN w:val="0"/>
      <w:spacing w:after="0" w:line="240" w:lineRule="auto"/>
      <w:ind w:left="593"/>
      <w:outlineLvl w:val="1"/>
    </w:pPr>
    <w:rPr>
      <w:rFonts w:ascii="Arial" w:hAnsi="Arial" w:eastAsia="Arial" w:cs="Arial"/>
      <w:b/>
      <w:bCs/>
      <w:sz w:val="24"/>
      <w:szCs w:val="24"/>
      <w:lang w:eastAsia="pt-PT" w:bidi="pt-PT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567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3567F6"/>
    <w:pPr>
      <w:tabs>
        <w:tab w:val="center" w:pos="4252"/>
        <w:tab w:val="right" w:pos="8504"/>
      </w:tabs>
      <w:spacing w:after="0" w:line="240" w:lineRule="auto"/>
    </w:pPr>
  </w:style>
  <w:style w:type="character" w:styleId="CabealhoCarcter" w:customStyle="1">
    <w:name w:val="Cabeçalho Carácter"/>
    <w:basedOn w:val="Tipodeletrapredefinidodopargrafo"/>
    <w:link w:val="Cabealho"/>
    <w:uiPriority w:val="99"/>
    <w:rsid w:val="003567F6"/>
  </w:style>
  <w:style w:type="paragraph" w:styleId="Rodap">
    <w:name w:val="footer"/>
    <w:basedOn w:val="Normal"/>
    <w:link w:val="RodapCarcter"/>
    <w:uiPriority w:val="99"/>
    <w:unhideWhenUsed/>
    <w:rsid w:val="003567F6"/>
    <w:pPr>
      <w:tabs>
        <w:tab w:val="center" w:pos="4252"/>
        <w:tab w:val="right" w:pos="8504"/>
      </w:tabs>
      <w:spacing w:after="0" w:line="240" w:lineRule="auto"/>
    </w:pPr>
  </w:style>
  <w:style w:type="character" w:styleId="RodapCarcter" w:customStyle="1">
    <w:name w:val="Rodapé Carácter"/>
    <w:basedOn w:val="Tipodeletrapredefinidodopargrafo"/>
    <w:link w:val="Rodap"/>
    <w:uiPriority w:val="99"/>
    <w:rsid w:val="003567F6"/>
  </w:style>
  <w:style w:type="character" w:styleId="Cabealho2Carcter" w:customStyle="1">
    <w:name w:val="Cabeçalho 2 Carácter"/>
    <w:basedOn w:val="Tipodeletrapredefinidodopargrafo"/>
    <w:link w:val="Cabealho2"/>
    <w:uiPriority w:val="9"/>
    <w:rsid w:val="003567F6"/>
    <w:rPr>
      <w:rFonts w:ascii="Arial" w:hAnsi="Arial" w:eastAsia="Arial" w:cs="Arial"/>
      <w:b/>
      <w:bCs/>
      <w:sz w:val="24"/>
      <w:szCs w:val="24"/>
      <w:lang w:eastAsia="pt-PT" w:bidi="pt-PT"/>
    </w:rPr>
  </w:style>
  <w:style w:type="character" w:styleId="normaltextrun" w:customStyle="1">
    <w:name w:val="normaltextrun"/>
    <w:basedOn w:val="Tipodeletrapredefinidodopargrafo"/>
    <w:rsid w:val="00E32B19"/>
  </w:style>
  <w:style w:type="character" w:styleId="eop" w:customStyle="1">
    <w:name w:val="eop"/>
    <w:basedOn w:val="Tipodeletrapredefinidodopargrafo"/>
    <w:rsid w:val="00E32B19"/>
  </w:style>
  <w:style w:type="paragraph" w:styleId="Textodebalo">
    <w:name w:val="Balloon Text"/>
    <w:basedOn w:val="Normal"/>
    <w:link w:val="TextodebaloCarcter"/>
    <w:uiPriority w:val="99"/>
    <w:semiHidden/>
    <w:unhideWhenUsed/>
    <w:rsid w:val="005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arcter" w:customStyle="1">
    <w:name w:val="Texto de balão Carácter"/>
    <w:basedOn w:val="Tipodeletrapredefinidodopargrafo"/>
    <w:link w:val="Textodebalo"/>
    <w:uiPriority w:val="99"/>
    <w:semiHidden/>
    <w:rsid w:val="00577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7F6"/>
    <w:pPr>
      <w:spacing w:after="200" w:line="276" w:lineRule="auto"/>
    </w:pPr>
  </w:style>
  <w:style w:type="paragraph" w:styleId="Cabealho2">
    <w:name w:val="heading 2"/>
    <w:basedOn w:val="Normal"/>
    <w:link w:val="Cabealho2Carcter"/>
    <w:uiPriority w:val="9"/>
    <w:unhideWhenUsed/>
    <w:qFormat/>
    <w:rsid w:val="003567F6"/>
    <w:pPr>
      <w:widowControl w:val="0"/>
      <w:autoSpaceDE w:val="0"/>
      <w:autoSpaceDN w:val="0"/>
      <w:spacing w:after="0" w:line="240" w:lineRule="auto"/>
      <w:ind w:left="593"/>
      <w:outlineLvl w:val="1"/>
    </w:pPr>
    <w:rPr>
      <w:rFonts w:ascii="Arial" w:eastAsia="Arial" w:hAnsi="Arial" w:cs="Arial"/>
      <w:b/>
      <w:bCs/>
      <w:sz w:val="24"/>
      <w:szCs w:val="24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356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567F6"/>
  </w:style>
  <w:style w:type="paragraph" w:styleId="Rodap">
    <w:name w:val="footer"/>
    <w:basedOn w:val="Normal"/>
    <w:link w:val="RodapCarcter"/>
    <w:uiPriority w:val="99"/>
    <w:unhideWhenUsed/>
    <w:rsid w:val="00356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567F6"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3567F6"/>
    <w:rPr>
      <w:rFonts w:ascii="Arial" w:eastAsia="Arial" w:hAnsi="Arial" w:cs="Arial"/>
      <w:b/>
      <w:bCs/>
      <w:sz w:val="24"/>
      <w:szCs w:val="24"/>
      <w:lang w:eastAsia="pt-PT" w:bidi="pt-PT"/>
    </w:rPr>
  </w:style>
  <w:style w:type="character" w:customStyle="1" w:styleId="normaltextrun">
    <w:name w:val="normaltextrun"/>
    <w:basedOn w:val="Tipodeletrapredefinidodopargrafo"/>
    <w:rsid w:val="00E32B19"/>
  </w:style>
  <w:style w:type="character" w:customStyle="1" w:styleId="eop">
    <w:name w:val="eop"/>
    <w:basedOn w:val="Tipodeletrapredefinidodopargrafo"/>
    <w:rsid w:val="00E32B19"/>
  </w:style>
  <w:style w:type="paragraph" w:styleId="Textodebalo">
    <w:name w:val="Balloon Text"/>
    <w:basedOn w:val="Normal"/>
    <w:link w:val="TextodebaloCarcter"/>
    <w:uiPriority w:val="99"/>
    <w:semiHidden/>
    <w:unhideWhenUsed/>
    <w:rsid w:val="005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77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image" Target="/media/image2.png" Id="Rc855ce6a4918468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19F987665749459CB2579BBBD1ECD3" ma:contentTypeVersion="9" ma:contentTypeDescription="Criar um novo documento." ma:contentTypeScope="" ma:versionID="0a9ff6e3d41f98f90ef9592e853e6e07">
  <xsd:schema xmlns:xsd="http://www.w3.org/2001/XMLSchema" xmlns:xs="http://www.w3.org/2001/XMLSchema" xmlns:p="http://schemas.microsoft.com/office/2006/metadata/properties" xmlns:ns2="c7263ee6-9086-4826-bf9e-e375e7d9e870" xmlns:ns3="c24ad6e3-3e97-4c5b-b463-09491d50a5ce" targetNamespace="http://schemas.microsoft.com/office/2006/metadata/properties" ma:root="true" ma:fieldsID="def3a92ccbc2f186204dcc6d33f59d9c" ns2:_="" ns3:_="">
    <xsd:import namespace="c7263ee6-9086-4826-bf9e-e375e7d9e870"/>
    <xsd:import namespace="c24ad6e3-3e97-4c5b-b463-09491d50a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3ee6-9086-4826-bf9e-e375e7d9e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d6e3-3e97-4c5b-b463-09491d50a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8CACB-D042-47CC-9405-819DC0958CE9}"/>
</file>

<file path=customXml/itemProps2.xml><?xml version="1.0" encoding="utf-8"?>
<ds:datastoreItem xmlns:ds="http://schemas.openxmlformats.org/officeDocument/2006/customXml" ds:itemID="{6CA166D2-1505-4437-AF7F-8B175DA0A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D5FD2-A1C2-4E50-B1AB-7766CA54AE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monica ribeiro</dc:creator>
  <lastModifiedBy>Rui Ramalhinho</lastModifiedBy>
  <revision>5</revision>
  <lastPrinted>2019-01-29T14:52:00.0000000Z</lastPrinted>
  <dcterms:created xsi:type="dcterms:W3CDTF">2022-07-11T10:19:00.0000000Z</dcterms:created>
  <dcterms:modified xsi:type="dcterms:W3CDTF">2024-07-14T05:54:37.4575692Z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0x0101009719F987665749459CB2579BBBD1ECD3</vt:lpwstr>
  </property>
</Properties>
</file>